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A2D" w:rsidRDefault="00A75A2D" w:rsidP="00A75A2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Преподаватель: </w:t>
      </w:r>
      <w:proofErr w:type="spellStart"/>
      <w:r>
        <w:rPr>
          <w:rFonts w:ascii="Times New Roman" w:hAnsi="Times New Roman" w:cs="Times New Roman"/>
          <w:sz w:val="28"/>
        </w:rPr>
        <w:t>Ахмадова</w:t>
      </w:r>
      <w:proofErr w:type="spellEnd"/>
      <w:r>
        <w:rPr>
          <w:rFonts w:ascii="Times New Roman" w:hAnsi="Times New Roman" w:cs="Times New Roman"/>
          <w:sz w:val="28"/>
        </w:rPr>
        <w:t xml:space="preserve"> П.А.</w:t>
      </w:r>
    </w:p>
    <w:p w:rsidR="003632DA" w:rsidRDefault="003632DA" w:rsidP="00A75A2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75A2D" w:rsidRDefault="00A75A2D" w:rsidP="00A75A2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Дисциплина: </w:t>
      </w:r>
      <w:r>
        <w:rPr>
          <w:rFonts w:ascii="Times New Roman" w:hAnsi="Times New Roman" w:cs="Times New Roman"/>
          <w:sz w:val="28"/>
        </w:rPr>
        <w:t>Теоретические основы организации обучения в начальных классах.</w:t>
      </w:r>
    </w:p>
    <w:p w:rsidR="003632DA" w:rsidRDefault="003632DA" w:rsidP="00A75A2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75A2D" w:rsidRDefault="00A75A2D" w:rsidP="00A75A2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Курс</w:t>
      </w:r>
      <w:r w:rsidR="004F3472">
        <w:rPr>
          <w:rFonts w:ascii="Times New Roman" w:hAnsi="Times New Roman" w:cs="Times New Roman"/>
          <w:b/>
          <w:sz w:val="28"/>
        </w:rPr>
        <w:t xml:space="preserve"> 3</w:t>
      </w:r>
      <w:r>
        <w:rPr>
          <w:rFonts w:ascii="Times New Roman" w:hAnsi="Times New Roman" w:cs="Times New Roman"/>
          <w:b/>
          <w:sz w:val="28"/>
        </w:rPr>
        <w:t>, группы:</w:t>
      </w:r>
      <w:r>
        <w:rPr>
          <w:rFonts w:ascii="Times New Roman" w:hAnsi="Times New Roman" w:cs="Times New Roman"/>
          <w:sz w:val="28"/>
        </w:rPr>
        <w:t xml:space="preserve"> ПНК-3А, ПНК-3Б, ПНК-3В, ПНК-2Н.</w:t>
      </w:r>
    </w:p>
    <w:p w:rsidR="003632DA" w:rsidRDefault="003632DA" w:rsidP="00A75A2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75A2D" w:rsidRPr="004F3472" w:rsidRDefault="00A75A2D" w:rsidP="004F347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F3472">
        <w:rPr>
          <w:rFonts w:ascii="Times New Roman" w:hAnsi="Times New Roman" w:cs="Times New Roman"/>
          <w:b/>
          <w:sz w:val="28"/>
        </w:rPr>
        <w:t>Тема:</w:t>
      </w:r>
      <w:r w:rsidRPr="004F3472">
        <w:rPr>
          <w:rFonts w:ascii="Times New Roman" w:hAnsi="Times New Roman" w:cs="Times New Roman"/>
          <w:sz w:val="28"/>
        </w:rPr>
        <w:t xml:space="preserve"> </w:t>
      </w:r>
      <w:bookmarkStart w:id="0" w:name="_GoBack"/>
      <w:r w:rsidRPr="004F3472">
        <w:rPr>
          <w:rFonts w:ascii="Times New Roman" w:hAnsi="Times New Roman" w:cs="Times New Roman"/>
          <w:sz w:val="28"/>
        </w:rPr>
        <w:t>Анализ и решение ситуаций учета индивидуальных особенностей младших школьников в учебной деятельности</w:t>
      </w:r>
      <w:bookmarkEnd w:id="0"/>
      <w:r w:rsidRPr="004F3472">
        <w:rPr>
          <w:rFonts w:ascii="Times New Roman" w:hAnsi="Times New Roman" w:cs="Times New Roman"/>
          <w:sz w:val="28"/>
        </w:rPr>
        <w:t>.</w:t>
      </w:r>
    </w:p>
    <w:p w:rsidR="003632DA" w:rsidRPr="004F3472" w:rsidRDefault="003632DA" w:rsidP="004F347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75A2D" w:rsidRPr="004F3472" w:rsidRDefault="00A75A2D" w:rsidP="004F347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F3472">
        <w:rPr>
          <w:rFonts w:ascii="Times New Roman" w:hAnsi="Times New Roman" w:cs="Times New Roman"/>
          <w:b/>
          <w:sz w:val="28"/>
        </w:rPr>
        <w:t>Цель:</w:t>
      </w:r>
      <w:r w:rsidRPr="004F3472">
        <w:rPr>
          <w:rFonts w:ascii="Times New Roman" w:hAnsi="Times New Roman" w:cs="Times New Roman"/>
          <w:sz w:val="28"/>
        </w:rPr>
        <w:t xml:space="preserve"> </w:t>
      </w:r>
      <w:r w:rsidR="004F3472">
        <w:rPr>
          <w:rFonts w:ascii="Times New Roman" w:hAnsi="Times New Roman" w:cs="Times New Roman"/>
          <w:sz w:val="28"/>
        </w:rPr>
        <w:t>знать</w:t>
      </w:r>
      <w:r w:rsidRPr="004F3472">
        <w:rPr>
          <w:rFonts w:ascii="Times New Roman" w:hAnsi="Times New Roman" w:cs="Times New Roman"/>
          <w:sz w:val="28"/>
        </w:rPr>
        <w:t xml:space="preserve"> условия учета индивидуальных особенностей младших школьников. </w:t>
      </w:r>
    </w:p>
    <w:p w:rsidR="003632DA" w:rsidRPr="004F3472" w:rsidRDefault="003632DA" w:rsidP="004F347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75A2D" w:rsidRPr="004F3472" w:rsidRDefault="00A75A2D" w:rsidP="004F347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4F3472">
        <w:rPr>
          <w:rFonts w:ascii="Times New Roman" w:hAnsi="Times New Roman" w:cs="Times New Roman"/>
          <w:b/>
          <w:sz w:val="28"/>
        </w:rPr>
        <w:t xml:space="preserve">План: </w:t>
      </w:r>
    </w:p>
    <w:p w:rsidR="00A75A2D" w:rsidRPr="004F3472" w:rsidRDefault="00A75A2D" w:rsidP="004F347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3472">
        <w:rPr>
          <w:rFonts w:ascii="Georgia" w:eastAsia="Times New Roman" w:hAnsi="Georgia" w:cs="Times New Roman"/>
          <w:sz w:val="28"/>
          <w:szCs w:val="28"/>
        </w:rPr>
        <w:t>Физиологические особенности младшего школьника</w:t>
      </w:r>
      <w:r w:rsidRPr="004F3472">
        <w:rPr>
          <w:rFonts w:ascii="Times New Roman" w:hAnsi="Times New Roman" w:cs="Times New Roman"/>
          <w:sz w:val="28"/>
          <w:szCs w:val="28"/>
        </w:rPr>
        <w:t>.</w:t>
      </w:r>
      <w:r w:rsidR="00675A19" w:rsidRPr="004F3472">
        <w:rPr>
          <w:rFonts w:ascii="Times New Roman" w:eastAsia="Times New Roman" w:hAnsi="Times New Roman" w:cs="Times New Roman"/>
          <w:sz w:val="28"/>
          <w:szCs w:val="28"/>
        </w:rPr>
        <w:t xml:space="preserve"> Основные психические процессы младшего школьника</w:t>
      </w:r>
    </w:p>
    <w:p w:rsidR="00675A19" w:rsidRPr="004F3472" w:rsidRDefault="00675A19" w:rsidP="004F347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3472">
        <w:rPr>
          <w:rFonts w:ascii="Times New Roman" w:hAnsi="Times New Roman" w:cs="Times New Roman"/>
          <w:sz w:val="28"/>
          <w:szCs w:val="28"/>
        </w:rPr>
        <w:t>Учет индивидуальных особенностей младших школьников.</w:t>
      </w:r>
    </w:p>
    <w:p w:rsidR="003632DA" w:rsidRDefault="003632DA" w:rsidP="00A75A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75A2D" w:rsidRDefault="003632DA" w:rsidP="004F3472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Содержание:</w:t>
      </w:r>
    </w:p>
    <w:p w:rsidR="003632DA" w:rsidRDefault="003632DA" w:rsidP="00A75A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Переход ребенка в школьный возраст связан с решительными изменениями в его деятельности, общении, отношениях с дру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гими людьми.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Ведущей деятельностью становится учение, изменяется уклад жизни, появляются новые обязанности.</w:t>
      </w:r>
    </w:p>
    <w:p w:rsidR="00A75A2D" w:rsidRPr="004F3472" w:rsidRDefault="00A75A2D" w:rsidP="004F3472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b/>
          <w:sz w:val="28"/>
          <w:szCs w:val="28"/>
        </w:rPr>
        <w:t>Физиологические особенности младшего школьника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75A2D" w:rsidRPr="004F3472" w:rsidRDefault="00A75A2D" w:rsidP="004F3472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замедляется рост, заметно увеличивается вес;</w:t>
      </w:r>
    </w:p>
    <w:p w:rsidR="00A75A2D" w:rsidRPr="004F3472" w:rsidRDefault="00A75A2D" w:rsidP="004F3472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скелет подвергается окостенению;</w:t>
      </w:r>
    </w:p>
    <w:p w:rsidR="00A75A2D" w:rsidRPr="004F3472" w:rsidRDefault="00A75A2D" w:rsidP="004F3472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интенсивно развивается мышечная система;</w:t>
      </w:r>
    </w:p>
    <w:p w:rsidR="00A75A2D" w:rsidRPr="004F3472" w:rsidRDefault="00A75A2D" w:rsidP="004F3472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появляется способность выполнять тонкие движения;</w:t>
      </w:r>
    </w:p>
    <w:p w:rsidR="00A75A2D" w:rsidRPr="004F3472" w:rsidRDefault="00A75A2D" w:rsidP="004F3472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все ткани находятся в состоянии роста.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В младшем школьном возрасте совершенствуется нервная сис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тема, интенсивно развиваются функции больших полушарий головного мозга, усиливается аналитическая и синтетическая функции коры.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Быстро развивается психика ребенка. Изменяется взаимоотно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шение процессов возбуждения и торможения: процесс торможе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ния становится 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lastRenderedPageBreak/>
        <w:t>более сильным, но по-прежнему преобладает процесс возбуждения, и младшие школьники в высокой степе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ни возбудимы.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Повышается точность работы органов чувств.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i/>
          <w:sz w:val="28"/>
          <w:szCs w:val="28"/>
        </w:rPr>
        <w:t>Восприятие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младших школьников отличается неустойчивостью и неорганизованностью, но в то же время остротой и свежестью, «созерцательной любознательностью». Малая </w:t>
      </w:r>
      <w:proofErr w:type="spellStart"/>
      <w:r w:rsidRPr="004F3472">
        <w:rPr>
          <w:rFonts w:ascii="Times New Roman" w:eastAsia="Times New Roman" w:hAnsi="Times New Roman" w:cs="Times New Roman"/>
          <w:sz w:val="28"/>
          <w:szCs w:val="28"/>
        </w:rPr>
        <w:t>дифференцированность</w:t>
      </w:r>
      <w:proofErr w:type="spell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восприятия, слабость анализа при восприятии отчасти компенсируются ярко выраженной эмоциональностью восприятия. Опираясь на нее, опытные учителя постепенно приучают школьников целенаправленно слу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шать и смотреть, развивают наблюдательность. Первую ступень школы ребенок завершает тем, что восприятие, будучи особой целенаправленной деятельностью, усложняется и углубляется, становится более анализирующим, дифференци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рующим, принимает организованный характер.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i/>
          <w:sz w:val="28"/>
          <w:szCs w:val="28"/>
        </w:rPr>
        <w:t>Внимание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младших школьников непроизвольно, недостаточно устойчиво, ограничено по объему. Поэтому весь процесс обучения и воспитания ребенка начальной школы подчинен воспитанию культуры внимания.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Школьная жизнь требует от ребенка постоянных упражнений в произвольном внимании, волевых усилий для сосредоточения. Произвольное внимание развивается вместе с другими функ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циями и, прежде всего с мотивацией учения, чувством ответст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венности за успех учебной деятельности.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i/>
          <w:sz w:val="28"/>
          <w:szCs w:val="28"/>
        </w:rPr>
        <w:t>Мышление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у детей начальной школы развивается от </w:t>
      </w:r>
      <w:proofErr w:type="gramStart"/>
      <w:r w:rsidRPr="004F3472">
        <w:rPr>
          <w:rFonts w:ascii="Times New Roman" w:eastAsia="Times New Roman" w:hAnsi="Times New Roman" w:cs="Times New Roman"/>
          <w:sz w:val="28"/>
          <w:szCs w:val="28"/>
        </w:rPr>
        <w:t>эмо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ционально-образного</w:t>
      </w:r>
      <w:proofErr w:type="gram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к абстрактно-логическому. Задача школы первой ступени — поднять мышление ребенка на качественно новый этап, развить интеллект до уровня по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нимания причинно-следственных связей. Исследования пока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зали, что при различной организации учебно-воспитательного процесса, при изменении содержания и методов обучения, ме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тодики организации познавательной деятельности можно по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лучить совершенно разные характеристики мышления детей младшего школьного возраста.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lastRenderedPageBreak/>
        <w:t>Мышление детей развивается во взаимосвязи с их речью. Сло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варный запас нынешних четвероклассников насчитывает при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мерно 3500</w:t>
      </w:r>
      <w:r w:rsidR="00675A19" w:rsidRPr="004F347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>4000 слов. Влияние школьного обучения проявляется не только в том, что значительно обогащается словарный запас ребенка, но прежде всего, в приобретении исключительно важ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ного умения устно и письменно излагать свои мысли. Большое значение в познавательной деятельности школьника имеет память.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Естественные возможности школьника первой ступени очень велики; его мозг обладает такой пластичностью, которая по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зволяет ему легко справляться с задачами дословного запоми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нания.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Однако ученики начальной школы не умеют распорядиться своей памятью и подчинить ее задачам обучения. Немалых усилий стоит учителям выработка умений самокон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троля при заучивании, навыков самопроверки, знаний рацио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нальной организации учебного труда.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Младший школьный возраст определяется моментом поступления ребенка в школу. Начало школьного обучения совпадает с периодом второго физиологического кризиса. В организме семилетнего ребенка происходит резкий эндокринный сдвиг, сопровождаемый бурным ростом тела, увеличением внутренних органов, вегетативной перестройкой. Таким образом, кардинальные изменения в системе социальных отношений и деятельности ребенка совпадает с периодом перестройки всех систем и функций организма.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На протяжении младшего школьного возраста происходят значительные изменения и в психическом развитии ребенка. Качественные изменения заключаются в том, что преобразуется познавательная сфера, формируется личность, складывается сложная система отношений </w:t>
      </w:r>
      <w:proofErr w:type="gramStart"/>
      <w:r w:rsidRPr="004F3472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взрослыми и сверстниками. Центральными новообразованиями младшего школьного возраста являются: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· качественно новый уровень развития произвольной регуляции поведения и деятельности;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· рефлексия, анализ, внутренний план действия;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lastRenderedPageBreak/>
        <w:t>· развитие нового познавательного отношения к действительности;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· ориентация на группу сверстников.</w:t>
      </w:r>
    </w:p>
    <w:p w:rsidR="00675A19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Учебная деятельность является ведущей для младшего школьника. Д. Б. </w:t>
      </w:r>
      <w:proofErr w:type="spellStart"/>
      <w:r w:rsidRPr="004F3472">
        <w:rPr>
          <w:rFonts w:ascii="Times New Roman" w:eastAsia="Times New Roman" w:hAnsi="Times New Roman" w:cs="Times New Roman"/>
          <w:sz w:val="28"/>
          <w:szCs w:val="28"/>
        </w:rPr>
        <w:t>Эльконин</w:t>
      </w:r>
      <w:proofErr w:type="spell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подчеркивает, что через нее осуществляются основные отношения ребенка с обществом; в ней осуществляется </w:t>
      </w:r>
      <w:proofErr w:type="gramStart"/>
      <w:r w:rsidRPr="004F3472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proofErr w:type="gram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как основных качеств личности ребенка, так и отдельных психических процессов. Отношение к себе, к другим людям, к миру, к обществу формируется в учебной деятельности младшего школьника, но и, что самое главное, эти отношения реализуются в основном через нее как отношение к содержанию, методам обучения, учителю, классу, школе и т.д.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Становление полноценной учебной деятельности, формирование у школьника умения учиться являются самостоятельными задачами школьного обучения. Овладение учебной деятельностью происходит особенно интенсивно в младшем школьном возрасте. Учебная деятельность, являясь сложной и по содержанию, и по структуре, и по форме осуществления, складывается у ребенка не сразу. Для полноценного формирования учебной деятельности младшего школьника требуется овладение всеми ее компонентами: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· учебной мотивацией;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· выделением и решением учебных задач;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· учебными действиями;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· контролем;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· оценкой.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Критерием овладения компонентами учебной деятельности младшим школьником может служить возникновение </w:t>
      </w:r>
      <w:r w:rsidRPr="004F3472">
        <w:rPr>
          <w:rFonts w:ascii="Times New Roman" w:eastAsia="Times New Roman" w:hAnsi="Times New Roman" w:cs="Times New Roman"/>
          <w:i/>
          <w:iCs/>
          <w:sz w:val="28"/>
          <w:szCs w:val="28"/>
        </w:rPr>
        <w:t>позиции учащегося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. Это новый тип отношения младшего школьника к учению, который делает его субъектом учебной деятельности. Становлению младшего школьника как субъекта учебной деятельности способствует овладение им новыми способами анализа, синтеза, обобщения, классификации в процессе учебной 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lastRenderedPageBreak/>
        <w:t>деятельности. Младший школьник сам развивается и формируется в ней как субъект.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Еще одно условие становления младшего школьника как субъекта учебной деятельности выделяет Г. А. </w:t>
      </w:r>
      <w:proofErr w:type="spellStart"/>
      <w:r w:rsidRPr="004F3472">
        <w:rPr>
          <w:rFonts w:ascii="Times New Roman" w:eastAsia="Times New Roman" w:hAnsi="Times New Roman" w:cs="Times New Roman"/>
          <w:sz w:val="28"/>
          <w:szCs w:val="28"/>
        </w:rPr>
        <w:t>Цукерман</w:t>
      </w:r>
      <w:proofErr w:type="spell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. Она пишет, что проект нормального развития младшего школьника может быть выражен словами: «Умею и хочу учиться». Это произойдет, если учебная деятельность будет не только строиться на взаимодействии </w:t>
      </w:r>
      <w:proofErr w:type="gramStart"/>
      <w:r w:rsidRPr="004F3472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взрослым (учителем), сверстниками, но и с самим собой. Для этого необходимо, по мнению Г. А. </w:t>
      </w:r>
      <w:proofErr w:type="spellStart"/>
      <w:r w:rsidRPr="004F3472">
        <w:rPr>
          <w:rFonts w:ascii="Times New Roman" w:eastAsia="Times New Roman" w:hAnsi="Times New Roman" w:cs="Times New Roman"/>
          <w:sz w:val="28"/>
          <w:szCs w:val="28"/>
        </w:rPr>
        <w:t>Цукерман</w:t>
      </w:r>
      <w:proofErr w:type="spellEnd"/>
      <w:r w:rsidRPr="004F3472">
        <w:rPr>
          <w:rFonts w:ascii="Times New Roman" w:eastAsia="Times New Roman" w:hAnsi="Times New Roman" w:cs="Times New Roman"/>
          <w:sz w:val="28"/>
          <w:szCs w:val="28"/>
        </w:rPr>
        <w:t>, придерживаться двух принципов:</w:t>
      </w:r>
    </w:p>
    <w:p w:rsidR="00A75A2D" w:rsidRPr="004F3472" w:rsidRDefault="00A75A2D" w:rsidP="004F3472">
      <w:pPr>
        <w:pStyle w:val="a4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обучение детей предельно дифференцированной самооценке;</w:t>
      </w:r>
    </w:p>
    <w:p w:rsidR="00A75A2D" w:rsidRPr="004F3472" w:rsidRDefault="00A75A2D" w:rsidP="004F3472">
      <w:pPr>
        <w:pStyle w:val="a4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предоставление ребенку возможно большего количества равно достойных выборов аспекта оценок.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Главный выбор, который должен научиться делать субъект учебной деятельности – это выбор собственной содержательной точки зрения.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Начальная школа должна включать своих воспитанников в ра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зумно организованный, посильный для них производительный труд, значение которого в формировании социальных качеств личности ни с чем </w:t>
      </w:r>
      <w:proofErr w:type="gramStart"/>
      <w:r w:rsidRPr="004F3472">
        <w:rPr>
          <w:rFonts w:ascii="Times New Roman" w:eastAsia="Times New Roman" w:hAnsi="Times New Roman" w:cs="Times New Roman"/>
          <w:sz w:val="28"/>
          <w:szCs w:val="28"/>
        </w:rPr>
        <w:t>не сравнимо</w:t>
      </w:r>
      <w:proofErr w:type="gramEnd"/>
      <w:r w:rsidRPr="004F34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Работа, которую выполняют дети, имеет характер самообслу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живания, помощи взрослым или старшим школьникам. Хорошие результаты дает сочетание труда с игрой, в которых макси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мально проявляются инициативность, самодеятельность, </w:t>
      </w:r>
      <w:proofErr w:type="spellStart"/>
      <w:r w:rsidRPr="004F3472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ревновательность</w:t>
      </w:r>
      <w:proofErr w:type="spell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самих ребят.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Стремление младшего школьника к </w:t>
      </w:r>
      <w:proofErr w:type="gramStart"/>
      <w:r w:rsidRPr="004F3472">
        <w:rPr>
          <w:rFonts w:ascii="Times New Roman" w:eastAsia="Times New Roman" w:hAnsi="Times New Roman" w:cs="Times New Roman"/>
          <w:sz w:val="28"/>
          <w:szCs w:val="28"/>
        </w:rPr>
        <w:t>яркому</w:t>
      </w:r>
      <w:proofErr w:type="gramEnd"/>
      <w:r w:rsidRPr="004F3472">
        <w:rPr>
          <w:rFonts w:ascii="Times New Roman" w:eastAsia="Times New Roman" w:hAnsi="Times New Roman" w:cs="Times New Roman"/>
          <w:sz w:val="28"/>
          <w:szCs w:val="28"/>
        </w:rPr>
        <w:t>, необычному, же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лание познать прекрасный мир чудес и испытания, двига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тельную активность — все это должно удовлетворяться в ра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зумной, приносящей пользу и удовольствие игре, развивающей у детей трудолюбие, культуру движений, навыки коллективных действий и разностороннюю активность.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В детском развитии проявляется общее и особенное: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• </w:t>
      </w:r>
      <w:r w:rsidRPr="004F34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общее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> свойственно всем детям определенного возраста;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lastRenderedPageBreak/>
        <w:t>• </w:t>
      </w:r>
      <w:proofErr w:type="gramStart"/>
      <w:r w:rsidRPr="004F34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особенное</w:t>
      </w:r>
      <w:proofErr w:type="gram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 отличает отдельного ребенка. </w:t>
      </w:r>
      <w:proofErr w:type="gramStart"/>
      <w:r w:rsidRPr="004F3472">
        <w:rPr>
          <w:rFonts w:ascii="Times New Roman" w:eastAsia="Times New Roman" w:hAnsi="Times New Roman" w:cs="Times New Roman"/>
          <w:sz w:val="28"/>
          <w:szCs w:val="28"/>
        </w:rPr>
        <w:t>Особенное</w:t>
      </w:r>
      <w:proofErr w:type="gram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еще назы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вают </w:t>
      </w:r>
      <w:r w:rsidRPr="004F3472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индивидуальным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>, а ребенка с ярко выраженным особен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ным − </w:t>
      </w:r>
      <w:r w:rsidRPr="004F3472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индивидуальностью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75A19" w:rsidRPr="004F3472" w:rsidRDefault="00675A19" w:rsidP="004F3472">
      <w:pPr>
        <w:pStyle w:val="a4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F3472">
        <w:rPr>
          <w:rFonts w:ascii="Times New Roman" w:hAnsi="Times New Roman" w:cs="Times New Roman"/>
          <w:b/>
          <w:sz w:val="28"/>
          <w:szCs w:val="28"/>
        </w:rPr>
        <w:t>Учет индивидуальных особенностей младших школьников.</w:t>
      </w:r>
    </w:p>
    <w:p w:rsidR="00A75A2D" w:rsidRPr="004F3472" w:rsidRDefault="00A75A2D" w:rsidP="004F3472">
      <w:pPr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bCs/>
          <w:sz w:val="28"/>
          <w:szCs w:val="28"/>
        </w:rPr>
        <w:t>Индивидуальность</w:t>
      </w:r>
      <w:r w:rsidR="00675A19" w:rsidRPr="004F34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>характери</w:t>
      </w:r>
      <w:r w:rsidR="00675A19" w:rsidRPr="004F3472">
        <w:rPr>
          <w:rFonts w:ascii="Times New Roman" w:eastAsia="Times New Roman" w:hAnsi="Times New Roman" w:cs="Times New Roman"/>
          <w:sz w:val="28"/>
          <w:szCs w:val="28"/>
        </w:rPr>
        <w:t>зуется совокупностью моральных, интеллекту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>альных, волевых, социальных и других черт, кото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рые заметно отличают данного ребенка от других детей.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Индивидуальность выражается в конкретных особенностях (от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личиях). Возникновение их связано с тем, что каждый ребенок проходит свой собственный путь развития, приобретая на нем различные типологические особенности высшей нервной дея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тельности. </w:t>
      </w:r>
      <w:proofErr w:type="gramStart"/>
      <w:r w:rsidRPr="004F3472">
        <w:rPr>
          <w:rFonts w:ascii="Times New Roman" w:eastAsia="Times New Roman" w:hAnsi="Times New Roman" w:cs="Times New Roman"/>
          <w:sz w:val="28"/>
          <w:szCs w:val="28"/>
        </w:rPr>
        <w:t>Последние</w:t>
      </w:r>
      <w:proofErr w:type="gram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влияют на своеобразие возникающих качеств.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К индивидуальным особенностям относятся: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ощущения,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восприятие,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мышление,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память,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воображение,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интересы,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склонности,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способности,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темперамент,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характер.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Индивидуальные особенности влияют на развитие личности. Ими в значительной мере обусловлено формирование всех ка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честв.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В процессе воспитания необходимо учитывать индивидуальные особенности детей для достижения воспитательных целей.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Индивидуальный подход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> − принцип отечественной педагогики, согласно которому в учебно-воспитательной работе достигает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ся 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lastRenderedPageBreak/>
        <w:t>педагогическое взаимодействие с каждым ребенком, осно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ванное на знании его черт личности и условий жизни.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В результате систематического и регулярного изучения своих воспитанников педагог: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• создает себе ясное представление о характере каждого из уча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щихся, его интересах и способностях, о влиянии на него семьи и ближайшего окружения;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• получает возможность не только объяснить поступки ребенка, отношение к тем или иным предметам и к учению в целом, но и поставить собственные педагогические задачи, направленные на преодоление негативных и развитие позитивных качеств личности. В индивидуальном подходе особенно нуждаются дети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• «трудные»,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• малоспособные,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• с задержкой развития,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• высокоодаренные,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• вундеркинды.</w:t>
      </w:r>
    </w:p>
    <w:p w:rsidR="00A75A2D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Индивидуальный подход является одним из принципов гума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нистической педагогики.</w:t>
      </w:r>
    </w:p>
    <w:p w:rsidR="004F3472" w:rsidRPr="004F3472" w:rsidRDefault="004F3472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32DA" w:rsidRPr="004F3472" w:rsidRDefault="004F3472" w:rsidP="004F347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3632DA" w:rsidRPr="004F3472">
        <w:rPr>
          <w:rFonts w:ascii="Times New Roman" w:hAnsi="Times New Roman" w:cs="Times New Roman"/>
          <w:b/>
          <w:sz w:val="28"/>
          <w:szCs w:val="28"/>
        </w:rPr>
        <w:t>итератур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3632DA" w:rsidRPr="004F3472">
        <w:rPr>
          <w:rFonts w:ascii="Times New Roman" w:hAnsi="Times New Roman" w:cs="Times New Roman"/>
          <w:b/>
          <w:sz w:val="28"/>
          <w:szCs w:val="28"/>
        </w:rPr>
        <w:t>:</w:t>
      </w:r>
    </w:p>
    <w:p w:rsidR="00A75A2D" w:rsidRPr="004F3472" w:rsidRDefault="00A75A2D" w:rsidP="004F34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3472">
        <w:rPr>
          <w:rFonts w:ascii="Times New Roman" w:hAnsi="Times New Roman" w:cs="Times New Roman"/>
          <w:sz w:val="28"/>
          <w:szCs w:val="28"/>
        </w:rPr>
        <w:t>Теоретические основы организации обучения в начальных классах. Учебник и практикум для СПО. Автор Е.Н.</w:t>
      </w:r>
      <w:r w:rsidR="004F34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3472">
        <w:rPr>
          <w:rFonts w:ascii="Times New Roman" w:hAnsi="Times New Roman" w:cs="Times New Roman"/>
          <w:sz w:val="28"/>
          <w:szCs w:val="28"/>
        </w:rPr>
        <w:t>Землянская</w:t>
      </w:r>
      <w:proofErr w:type="spellEnd"/>
      <w:r w:rsidRPr="004F3472">
        <w:rPr>
          <w:rFonts w:ascii="Times New Roman" w:hAnsi="Times New Roman" w:cs="Times New Roman"/>
          <w:sz w:val="28"/>
          <w:szCs w:val="28"/>
        </w:rPr>
        <w:t xml:space="preserve">. – Москва: Издательство </w:t>
      </w:r>
      <w:proofErr w:type="spellStart"/>
      <w:r w:rsidRPr="004F347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F3472">
        <w:rPr>
          <w:rFonts w:ascii="Times New Roman" w:hAnsi="Times New Roman" w:cs="Times New Roman"/>
          <w:sz w:val="28"/>
          <w:szCs w:val="28"/>
        </w:rPr>
        <w:t xml:space="preserve">, 2020. </w:t>
      </w:r>
    </w:p>
    <w:p w:rsidR="00A75A2D" w:rsidRPr="0003579B" w:rsidRDefault="00A75A2D" w:rsidP="00A75A2D">
      <w:pPr>
        <w:rPr>
          <w:rFonts w:ascii="Times New Roman" w:hAnsi="Times New Roman" w:cs="Times New Roman"/>
          <w:b/>
          <w:sz w:val="28"/>
        </w:rPr>
      </w:pPr>
    </w:p>
    <w:p w:rsidR="00A75A2D" w:rsidRDefault="00A75A2D" w:rsidP="00A75A2D"/>
    <w:p w:rsidR="0008348D" w:rsidRDefault="004F3472"/>
    <w:sectPr w:rsidR="00083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5AAC"/>
    <w:multiLevelType w:val="hybridMultilevel"/>
    <w:tmpl w:val="3A44C1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D49CB"/>
    <w:multiLevelType w:val="hybridMultilevel"/>
    <w:tmpl w:val="5FA837B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E14E3D"/>
    <w:multiLevelType w:val="multilevel"/>
    <w:tmpl w:val="958A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BF7BBF"/>
    <w:multiLevelType w:val="multilevel"/>
    <w:tmpl w:val="4D6A5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7572E5"/>
    <w:multiLevelType w:val="hybridMultilevel"/>
    <w:tmpl w:val="0A2EFF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006DBE"/>
    <w:multiLevelType w:val="hybridMultilevel"/>
    <w:tmpl w:val="845E7B34"/>
    <w:lvl w:ilvl="0" w:tplc="495CCDB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6BA7445"/>
    <w:multiLevelType w:val="hybridMultilevel"/>
    <w:tmpl w:val="B360EA72"/>
    <w:lvl w:ilvl="0" w:tplc="0204AB1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E220F17"/>
    <w:multiLevelType w:val="hybridMultilevel"/>
    <w:tmpl w:val="1AC2D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CC15528"/>
    <w:multiLevelType w:val="hybridMultilevel"/>
    <w:tmpl w:val="C76885CC"/>
    <w:lvl w:ilvl="0" w:tplc="3C5616B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D76"/>
    <w:rsid w:val="00054DC5"/>
    <w:rsid w:val="002B7B13"/>
    <w:rsid w:val="003632DA"/>
    <w:rsid w:val="004F3472"/>
    <w:rsid w:val="00675A19"/>
    <w:rsid w:val="00A75A2D"/>
    <w:rsid w:val="00EF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A2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5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75A2D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75A2D"/>
    <w:rPr>
      <w:color w:val="0000FF"/>
      <w:u w:val="single"/>
    </w:rPr>
  </w:style>
  <w:style w:type="character" w:customStyle="1" w:styleId="cxdhlk">
    <w:name w:val="cxdhlk"/>
    <w:basedOn w:val="a0"/>
    <w:rsid w:val="00A75A2D"/>
  </w:style>
  <w:style w:type="paragraph" w:customStyle="1" w:styleId="nokxjq">
    <w:name w:val="nokxjq"/>
    <w:basedOn w:val="a"/>
    <w:rsid w:val="00A75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A75A2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A2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5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75A2D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75A2D"/>
    <w:rPr>
      <w:color w:val="0000FF"/>
      <w:u w:val="single"/>
    </w:rPr>
  </w:style>
  <w:style w:type="character" w:customStyle="1" w:styleId="cxdhlk">
    <w:name w:val="cxdhlk"/>
    <w:basedOn w:val="a0"/>
    <w:rsid w:val="00A75A2D"/>
  </w:style>
  <w:style w:type="paragraph" w:customStyle="1" w:styleId="nokxjq">
    <w:name w:val="nokxjq"/>
    <w:basedOn w:val="a"/>
    <w:rsid w:val="00A75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A75A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751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112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30408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74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341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4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349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210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089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6779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393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1713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95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069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8454964">
                                              <w:marLeft w:val="9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9275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7027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96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2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629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0517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961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693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5431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9002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2403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078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715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5722253">
                                              <w:marLeft w:val="9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RePack by Diakov</cp:lastModifiedBy>
  <cp:revision>5</cp:revision>
  <dcterms:created xsi:type="dcterms:W3CDTF">2020-12-10T12:18:00Z</dcterms:created>
  <dcterms:modified xsi:type="dcterms:W3CDTF">2020-12-15T20:37:00Z</dcterms:modified>
</cp:coreProperties>
</file>